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88" w:rsidRDefault="001E08EA">
      <w:r>
        <w:rPr>
          <w:rFonts w:ascii="Helvetica" w:hAnsi="Helvetica" w:cs="Helvetica"/>
          <w:color w:val="343434"/>
          <w:sz w:val="28"/>
        </w:rPr>
        <w:t xml:space="preserve">Отдел военного комиссариата </w:t>
      </w:r>
      <w:proofErr w:type="gramStart"/>
      <w:r>
        <w:rPr>
          <w:rFonts w:ascii="Helvetica" w:hAnsi="Helvetica" w:cs="Helvetica"/>
          <w:color w:val="343434"/>
          <w:sz w:val="28"/>
        </w:rPr>
        <w:t>г</w:t>
      </w:r>
      <w:proofErr w:type="gramEnd"/>
      <w:r>
        <w:rPr>
          <w:rFonts w:ascii="Helvetica" w:hAnsi="Helvetica" w:cs="Helvetica"/>
          <w:color w:val="343434"/>
          <w:sz w:val="28"/>
        </w:rPr>
        <w:t>.</w:t>
      </w:r>
      <w:r>
        <w:rPr>
          <w:rFonts w:ascii="Helvetica" w:hAnsi="Helvetica" w:cs="Helvetica"/>
          <w:color w:val="343434"/>
          <w:sz w:val="28"/>
        </w:rPr>
        <w:t xml:space="preserve"> Москвы по Митинскому району </w:t>
      </w:r>
      <w:r>
        <w:rPr>
          <w:rFonts w:ascii="Helvetica" w:hAnsi="Helvetica" w:cs="Helvetica"/>
          <w:color w:val="343434"/>
          <w:sz w:val="28"/>
        </w:rPr>
        <w:t xml:space="preserve"> проводит отбор граждан, пребывающих в</w:t>
      </w:r>
      <w:r>
        <w:rPr>
          <w:rFonts w:ascii="Helvetica" w:hAnsi="Helvetica" w:cs="Helvetica"/>
          <w:color w:val="343434"/>
          <w:sz w:val="28"/>
        </w:rPr>
        <w:t xml:space="preserve"> запасе, на военную службу по контракту:</w:t>
      </w:r>
    </w:p>
    <w:p w:rsidR="00715588" w:rsidRDefault="001E08EA">
      <w:r>
        <w:rPr>
          <w:rFonts w:ascii="Helvetica" w:hAnsi="Helvetica" w:cs="Helvetica"/>
          <w:color w:val="343434"/>
          <w:sz w:val="28"/>
        </w:rPr>
        <w:t>– Поступая на военную службу по контракту, вы выбираете стабильность, широкие возможности, достойный уровень жизни и высокий социальный статус, – заявляют в военкомате.</w:t>
      </w:r>
    </w:p>
    <w:p w:rsidR="00715588" w:rsidRDefault="001E08EA">
      <w:r>
        <w:rPr>
          <w:rFonts w:ascii="Helvetica" w:hAnsi="Helvetica" w:cs="Helvetica"/>
          <w:color w:val="343434"/>
          <w:sz w:val="28"/>
        </w:rPr>
        <w:t>В настоящее время проводятся масштабные мероприятия по техническому оснащению и перевоо</w:t>
      </w:r>
      <w:r>
        <w:rPr>
          <w:rFonts w:ascii="Helvetica" w:hAnsi="Helvetica" w:cs="Helvetica"/>
          <w:color w:val="343434"/>
          <w:sz w:val="28"/>
        </w:rPr>
        <w:t>ружению армии и флота на современные образцы вооружения и военной техники, что требует дополнительного привлечения квалифицированных специалистов на военную службу по контракту.</w:t>
      </w:r>
    </w:p>
    <w:p w:rsidR="00715588" w:rsidRDefault="001E08EA">
      <w:r>
        <w:rPr>
          <w:rFonts w:ascii="Helvetica" w:hAnsi="Helvetica" w:cs="Helvetica"/>
          <w:color w:val="343434"/>
          <w:sz w:val="28"/>
        </w:rPr>
        <w:t>За последние годы Государством и Министерством обороны Российской Федерации пр</w:t>
      </w:r>
      <w:r>
        <w:rPr>
          <w:rFonts w:ascii="Helvetica" w:hAnsi="Helvetica" w:cs="Helvetica"/>
          <w:color w:val="343434"/>
          <w:sz w:val="28"/>
        </w:rPr>
        <w:t xml:space="preserve">едприняты большие усиления </w:t>
      </w:r>
      <w:proofErr w:type="gramStart"/>
      <w:r>
        <w:rPr>
          <w:rFonts w:ascii="Helvetica" w:hAnsi="Helvetica" w:cs="Helvetica"/>
          <w:color w:val="343434"/>
          <w:sz w:val="28"/>
        </w:rPr>
        <w:t>по</w:t>
      </w:r>
      <w:proofErr w:type="gramEnd"/>
      <w:r>
        <w:rPr>
          <w:rFonts w:ascii="Helvetica" w:hAnsi="Helvetica" w:cs="Helvetica"/>
          <w:color w:val="343434"/>
          <w:sz w:val="28"/>
        </w:rPr>
        <w:t xml:space="preserve"> улучшению условий прохождения военной службы по контракту, введению дополнительных мер социальной защиты военнослужащих и членов их семей. Активно решаются вопросы жилищного обеспечения, денежного стимулирования военнослужащих</w:t>
      </w:r>
      <w:r>
        <w:rPr>
          <w:rFonts w:ascii="Helvetica" w:hAnsi="Helvetica" w:cs="Helvetica"/>
          <w:color w:val="343434"/>
          <w:sz w:val="28"/>
        </w:rPr>
        <w:t>, достигших высоких служебных показателей. Денежное довольствие уже в первый год службы может составить до 25 ООО рублей, а в последующем значительно увеличиваться за счет гибкой системы надбавок.</w:t>
      </w:r>
    </w:p>
    <w:p w:rsidR="00715588" w:rsidRDefault="001E08EA">
      <w:r>
        <w:rPr>
          <w:rFonts w:ascii="Helvetica" w:hAnsi="Helvetica" w:cs="Helvetica"/>
          <w:color w:val="343434"/>
          <w:sz w:val="28"/>
        </w:rPr>
        <w:t>Военная служба по контракту открывает для Вас реальные возм</w:t>
      </w:r>
      <w:r>
        <w:rPr>
          <w:rFonts w:ascii="Helvetica" w:hAnsi="Helvetica" w:cs="Helvetica"/>
          <w:color w:val="343434"/>
          <w:sz w:val="28"/>
        </w:rPr>
        <w:t>ожности трудоустройства с учетом опыта военной службы, образования и полученной специальности, обеспечивает Вам высокий социальный статус, возможности для карьерного роста, решения жилищного вопроса через систему военной ипотеки.</w:t>
      </w:r>
    </w:p>
    <w:p w:rsidR="00715588" w:rsidRDefault="001E08EA">
      <w:r>
        <w:rPr>
          <w:rFonts w:ascii="Helvetica" w:hAnsi="Helvetica" w:cs="Helvetica"/>
          <w:color w:val="343434"/>
          <w:sz w:val="28"/>
        </w:rPr>
        <w:t>Министерство обороны Росси</w:t>
      </w:r>
      <w:r>
        <w:rPr>
          <w:rFonts w:ascii="Helvetica" w:hAnsi="Helvetica" w:cs="Helvetica"/>
          <w:color w:val="343434"/>
          <w:sz w:val="28"/>
        </w:rPr>
        <w:t>йской Федерации предлагает обширный вариант, отвечающий ориентирам и уровню образования.</w:t>
      </w:r>
    </w:p>
    <w:p w:rsidR="00715588" w:rsidRDefault="001E08EA">
      <w:pPr>
        <w:spacing w:after="300"/>
      </w:pPr>
      <w:r>
        <w:rPr>
          <w:rFonts w:ascii="Helvetica" w:hAnsi="Helvetica" w:cs="Helvetica"/>
          <w:color w:val="343434"/>
          <w:sz w:val="48"/>
        </w:rPr>
        <w:t>Куда можно обратиться:</w:t>
      </w:r>
    </w:p>
    <w:p w:rsidR="00715588" w:rsidRDefault="001E08EA">
      <w:pPr>
        <w:ind w:left="720"/>
      </w:pPr>
      <w:r>
        <w:rPr>
          <w:rFonts w:ascii="Helvetica" w:hAnsi="Helvetica" w:cs="Helvetica"/>
          <w:color w:val="343434"/>
          <w:sz w:val="28"/>
        </w:rPr>
        <w:lastRenderedPageBreak/>
        <w:tab/>
        <w:t>•</w:t>
      </w:r>
      <w:r>
        <w:rPr>
          <w:rFonts w:ascii="Helvetica" w:hAnsi="Helvetica" w:cs="Helvetica"/>
          <w:color w:val="343434"/>
          <w:sz w:val="28"/>
        </w:rPr>
        <w:tab/>
      </w:r>
      <w:proofErr w:type="gramStart"/>
      <w:r>
        <w:rPr>
          <w:rFonts w:ascii="Helvetica" w:hAnsi="Helvetica" w:cs="Helvetica"/>
          <w:color w:val="343434"/>
          <w:sz w:val="28"/>
        </w:rPr>
        <w:t>на пункт отбора на военную службу по контракту для получения подробной информации о порядке</w:t>
      </w:r>
      <w:proofErr w:type="gramEnd"/>
      <w:r>
        <w:rPr>
          <w:rFonts w:ascii="Helvetica" w:hAnsi="Helvetica" w:cs="Helvetica"/>
          <w:color w:val="343434"/>
          <w:sz w:val="28"/>
        </w:rPr>
        <w:t xml:space="preserve"> поступления на военную службу по контракту и нали</w:t>
      </w:r>
      <w:r>
        <w:rPr>
          <w:rFonts w:ascii="Helvetica" w:hAnsi="Helvetica" w:cs="Helvetica"/>
          <w:color w:val="343434"/>
          <w:sz w:val="28"/>
        </w:rPr>
        <w:t>чии вакантных воинских должностей (Москва, Варшавское шоссе, дом 83, корпус 1, телефон </w:t>
      </w:r>
      <w:r>
        <w:rPr>
          <w:rFonts w:ascii="Helvetica" w:hAnsi="Helvetica" w:cs="Helvetica"/>
          <w:b/>
          <w:color w:val="343434"/>
          <w:sz w:val="28"/>
        </w:rPr>
        <w:t>8 (495) 600-68-57</w:t>
      </w:r>
      <w:r>
        <w:rPr>
          <w:rFonts w:ascii="Helvetica" w:hAnsi="Helvetica" w:cs="Helvetica"/>
          <w:color w:val="343434"/>
          <w:sz w:val="28"/>
        </w:rPr>
        <w:t>);</w:t>
      </w:r>
    </w:p>
    <w:p w:rsidR="00715588" w:rsidRDefault="001E08EA">
      <w:pPr>
        <w:ind w:left="720"/>
      </w:pPr>
      <w:r>
        <w:rPr>
          <w:rFonts w:ascii="Helvetica" w:hAnsi="Helvetica" w:cs="Helvetica"/>
          <w:color w:val="343434"/>
          <w:sz w:val="28"/>
        </w:rPr>
        <w:tab/>
        <w:t>•</w:t>
      </w:r>
      <w:r>
        <w:rPr>
          <w:rFonts w:ascii="Helvetica" w:hAnsi="Helvetica" w:cs="Helvetica"/>
          <w:color w:val="343434"/>
          <w:sz w:val="28"/>
        </w:rPr>
        <w:tab/>
      </w:r>
      <w:r>
        <w:rPr>
          <w:rFonts w:ascii="Helvetica" w:hAnsi="Helvetica" w:cs="Helvetica"/>
          <w:color w:val="343434"/>
          <w:sz w:val="28"/>
        </w:rPr>
        <w:t>в отдел Военного комиссариата города Москвы по Митинскому району СЗ</w:t>
      </w:r>
      <w:r>
        <w:rPr>
          <w:rFonts w:ascii="Helvetica" w:hAnsi="Helvetica" w:cs="Helvetica"/>
          <w:color w:val="343434"/>
          <w:sz w:val="28"/>
        </w:rPr>
        <w:t>АО, каб.136</w:t>
      </w:r>
      <w:r>
        <w:rPr>
          <w:rFonts w:ascii="Helvetica" w:hAnsi="Helvetica" w:cs="Helvetica"/>
          <w:color w:val="343434"/>
          <w:sz w:val="28"/>
        </w:rPr>
        <w:t>, телефон </w:t>
      </w:r>
      <w:r>
        <w:rPr>
          <w:rFonts w:ascii="Helvetica" w:hAnsi="Helvetica" w:cs="Helvetica"/>
          <w:b/>
          <w:color w:val="343434"/>
          <w:sz w:val="28"/>
        </w:rPr>
        <w:t>8 (495</w:t>
      </w:r>
      <w:r>
        <w:rPr>
          <w:rFonts w:ascii="Helvetica" w:hAnsi="Helvetica" w:cs="Helvetica"/>
          <w:b/>
          <w:color w:val="343434"/>
          <w:sz w:val="28"/>
        </w:rPr>
        <w:t>) 754</w:t>
      </w:r>
      <w:r>
        <w:rPr>
          <w:rFonts w:ascii="Helvetica" w:hAnsi="Helvetica" w:cs="Helvetica"/>
          <w:b/>
          <w:color w:val="343434"/>
          <w:sz w:val="28"/>
        </w:rPr>
        <w:t>-40</w:t>
      </w:r>
      <w:r>
        <w:rPr>
          <w:rFonts w:ascii="Helvetica" w:hAnsi="Helvetica" w:cs="Helvetica"/>
          <w:b/>
          <w:color w:val="343434"/>
          <w:sz w:val="28"/>
        </w:rPr>
        <w:t>-41</w:t>
      </w:r>
      <w:r>
        <w:rPr>
          <w:rFonts w:ascii="Helvetica" w:hAnsi="Helvetica" w:cs="Helvetica"/>
          <w:color w:val="343434"/>
          <w:sz w:val="28"/>
        </w:rPr>
        <w:t>.</w:t>
      </w:r>
    </w:p>
    <w:p w:rsidR="00715588" w:rsidRDefault="001E08EA">
      <w:r>
        <w:rPr>
          <w:rFonts w:ascii="Helvetica" w:hAnsi="Helvetica" w:cs="Helvetica"/>
          <w:color w:val="343434"/>
          <w:sz w:val="28"/>
        </w:rPr>
        <w:t>Вся необходимая информация указана на сайте</w:t>
      </w:r>
      <w:r>
        <w:rPr>
          <w:rFonts w:ascii="Helvetica" w:hAnsi="Helvetica" w:cs="Helvetica"/>
          <w:color w:val="343434"/>
          <w:sz w:val="28"/>
        </w:rPr>
        <w:t xml:space="preserve"> Министерства обороны</w:t>
      </w:r>
    </w:p>
    <w:p w:rsidR="00715588" w:rsidRDefault="001E08EA">
      <w:r>
        <w:rPr>
          <w:rFonts w:ascii="Helvetica" w:hAnsi="Helvetica" w:cs="Helvetica"/>
          <w:color w:val="343434"/>
          <w:sz w:val="28"/>
        </w:rPr>
        <w:t>Российской Федерации (</w:t>
      </w:r>
      <w:proofErr w:type="spellStart"/>
      <w:r>
        <w:rPr>
          <w:rFonts w:ascii="Helvetica" w:hAnsi="Helvetica" w:cs="Helvetica"/>
          <w:color w:val="48B182"/>
          <w:sz w:val="28"/>
        </w:rPr>
        <w:t>www.mil.ru</w:t>
      </w:r>
      <w:proofErr w:type="spellEnd"/>
      <w:r>
        <w:rPr>
          <w:rFonts w:ascii="Helvetica" w:hAnsi="Helvetica" w:cs="Helvetica"/>
          <w:color w:val="343434"/>
          <w:sz w:val="28"/>
        </w:rPr>
        <w:t>) в разделе «Военная служба по контракту».</w:t>
      </w:r>
    </w:p>
    <w:p w:rsidR="00715588" w:rsidRDefault="001E08EA">
      <w:pPr>
        <w:spacing w:after="300"/>
      </w:pPr>
      <w:r>
        <w:rPr>
          <w:rFonts w:ascii="Helvetica" w:hAnsi="Helvetica" w:cs="Helvetica"/>
          <w:color w:val="343434"/>
          <w:sz w:val="48"/>
        </w:rPr>
        <w:t>Требования, предъявляемые к кандидатам:</w:t>
      </w:r>
    </w:p>
    <w:p w:rsidR="00715588" w:rsidRDefault="001E08EA">
      <w:pPr>
        <w:ind w:left="720"/>
      </w:pPr>
      <w:r>
        <w:rPr>
          <w:rFonts w:ascii="Helvetica" w:hAnsi="Helvetica" w:cs="Helvetica"/>
          <w:color w:val="343434"/>
          <w:sz w:val="28"/>
        </w:rPr>
        <w:tab/>
        <w:t>•</w:t>
      </w:r>
      <w:r>
        <w:rPr>
          <w:rFonts w:ascii="Helvetica" w:hAnsi="Helvetica" w:cs="Helvetica"/>
          <w:color w:val="343434"/>
          <w:sz w:val="28"/>
        </w:rPr>
        <w:tab/>
      </w:r>
      <w:r>
        <w:rPr>
          <w:rFonts w:ascii="Helvetica" w:hAnsi="Helvetica" w:cs="Helvetica"/>
          <w:color w:val="343434"/>
          <w:sz w:val="28"/>
        </w:rPr>
        <w:t>возраст от 20 до 35 лет;</w:t>
      </w:r>
    </w:p>
    <w:p w:rsidR="00715588" w:rsidRDefault="001E08EA">
      <w:pPr>
        <w:ind w:left="720"/>
      </w:pPr>
      <w:r>
        <w:rPr>
          <w:rFonts w:ascii="Helvetica" w:hAnsi="Helvetica" w:cs="Helvetica"/>
          <w:color w:val="343434"/>
          <w:sz w:val="28"/>
        </w:rPr>
        <w:tab/>
        <w:t>•</w:t>
      </w:r>
      <w:r>
        <w:rPr>
          <w:rFonts w:ascii="Helvetica" w:hAnsi="Helvetica" w:cs="Helvetica"/>
          <w:color w:val="343434"/>
          <w:sz w:val="28"/>
        </w:rPr>
        <w:tab/>
      </w:r>
      <w:r>
        <w:rPr>
          <w:rFonts w:ascii="Helvetica" w:hAnsi="Helvetica" w:cs="Helvetica"/>
          <w:color w:val="343434"/>
          <w:sz w:val="28"/>
        </w:rPr>
        <w:t>образование – полное среднее, профессиональное техническое и высшее;</w:t>
      </w:r>
    </w:p>
    <w:p w:rsidR="00715588" w:rsidRDefault="001E08EA">
      <w:pPr>
        <w:ind w:left="720"/>
      </w:pPr>
      <w:r>
        <w:rPr>
          <w:rFonts w:ascii="Helvetica" w:hAnsi="Helvetica" w:cs="Helvetica"/>
          <w:color w:val="343434"/>
          <w:sz w:val="28"/>
        </w:rPr>
        <w:tab/>
        <w:t>•</w:t>
      </w:r>
      <w:r>
        <w:rPr>
          <w:rFonts w:ascii="Helvetica" w:hAnsi="Helvetica" w:cs="Helvetica"/>
          <w:color w:val="343434"/>
          <w:sz w:val="28"/>
        </w:rPr>
        <w:tab/>
      </w:r>
      <w:r>
        <w:rPr>
          <w:rFonts w:ascii="Helvetica" w:hAnsi="Helvetica" w:cs="Helvetica"/>
          <w:color w:val="343434"/>
          <w:sz w:val="28"/>
        </w:rPr>
        <w:t>нервно-психическ</w:t>
      </w:r>
      <w:r>
        <w:rPr>
          <w:rFonts w:ascii="Helvetica" w:hAnsi="Helvetica" w:cs="Helvetica"/>
          <w:color w:val="343434"/>
          <w:sz w:val="28"/>
        </w:rPr>
        <w:t>ая устойчивость не ниже 2-й группы;</w:t>
      </w:r>
    </w:p>
    <w:p w:rsidR="00715588" w:rsidRDefault="001E08EA">
      <w:pPr>
        <w:ind w:left="720"/>
      </w:pPr>
      <w:r>
        <w:rPr>
          <w:rFonts w:ascii="Helvetica" w:hAnsi="Helvetica" w:cs="Helvetica"/>
          <w:color w:val="343434"/>
          <w:sz w:val="28"/>
        </w:rPr>
        <w:tab/>
        <w:t>•</w:t>
      </w:r>
      <w:r>
        <w:rPr>
          <w:rFonts w:ascii="Helvetica" w:hAnsi="Helvetica" w:cs="Helvetica"/>
          <w:color w:val="343434"/>
          <w:sz w:val="28"/>
        </w:rPr>
        <w:tab/>
      </w:r>
      <w:r>
        <w:rPr>
          <w:rFonts w:ascii="Helvetica" w:hAnsi="Helvetica" w:cs="Helvetica"/>
          <w:color w:val="343434"/>
          <w:sz w:val="28"/>
        </w:rPr>
        <w:t>хорошая физическая подготовка.</w:t>
      </w:r>
    </w:p>
    <w:p w:rsidR="00715588" w:rsidRDefault="001E08EA">
      <w:r>
        <w:rPr>
          <w:rFonts w:ascii="Helvetica" w:hAnsi="Helvetica" w:cs="Helvetica"/>
          <w:color w:val="343434"/>
          <w:sz w:val="28"/>
        </w:rPr>
        <w:t>Заработная плата первый год до 25 тысяч рублей.</w:t>
      </w:r>
    </w:p>
    <w:p w:rsidR="00715588" w:rsidRDefault="001E08EA">
      <w:r>
        <w:rPr>
          <w:rFonts w:ascii="Helvetica" w:hAnsi="Helvetica" w:cs="Helvetica"/>
          <w:color w:val="343434"/>
          <w:sz w:val="28"/>
        </w:rPr>
        <w:t>Обращаться можно в Отдел Военного комиссариата Москвы по Митинскому р-ну</w:t>
      </w:r>
      <w:r>
        <w:rPr>
          <w:rFonts w:ascii="Helvetica" w:hAnsi="Helvetica" w:cs="Helvetica"/>
          <w:color w:val="343434"/>
          <w:sz w:val="28"/>
        </w:rPr>
        <w:t>, каб</w:t>
      </w:r>
      <w:r>
        <w:rPr>
          <w:rFonts w:ascii="Helvetica" w:hAnsi="Helvetica" w:cs="Helvetica"/>
          <w:color w:val="343434"/>
          <w:sz w:val="28"/>
        </w:rPr>
        <w:t>.136</w:t>
      </w:r>
      <w:r>
        <w:rPr>
          <w:rFonts w:ascii="Helvetica" w:hAnsi="Helvetica" w:cs="Helvetica"/>
          <w:color w:val="343434"/>
          <w:sz w:val="28"/>
        </w:rPr>
        <w:t>, Александр Викторович Мешалкин</w:t>
      </w:r>
      <w:r>
        <w:rPr>
          <w:rFonts w:ascii="Helvetica" w:hAnsi="Helvetica" w:cs="Helvetica"/>
          <w:color w:val="343434"/>
          <w:sz w:val="28"/>
        </w:rPr>
        <w:t>.</w:t>
      </w:r>
    </w:p>
    <w:p w:rsidR="00715588" w:rsidRDefault="001E08EA">
      <w:r>
        <w:rPr>
          <w:rFonts w:ascii="Helvetica" w:hAnsi="Helvetica" w:cs="Helvetica"/>
          <w:color w:val="343434"/>
          <w:sz w:val="28"/>
        </w:rPr>
        <w:t>Тел.:</w:t>
      </w:r>
      <w:r>
        <w:rPr>
          <w:rFonts w:ascii="Helvetica" w:hAnsi="Helvetica" w:cs="Helvetica"/>
          <w:b/>
          <w:color w:val="343434"/>
          <w:sz w:val="28"/>
        </w:rPr>
        <w:t>8 (495</w:t>
      </w:r>
      <w:r>
        <w:rPr>
          <w:rFonts w:ascii="Helvetica" w:hAnsi="Helvetica" w:cs="Helvetica"/>
          <w:b/>
          <w:color w:val="343434"/>
          <w:sz w:val="28"/>
        </w:rPr>
        <w:t>) 754</w:t>
      </w:r>
      <w:r>
        <w:rPr>
          <w:rFonts w:ascii="Helvetica" w:hAnsi="Helvetica" w:cs="Helvetica"/>
          <w:b/>
          <w:color w:val="343434"/>
          <w:sz w:val="28"/>
        </w:rPr>
        <w:t>-40</w:t>
      </w:r>
      <w:r>
        <w:rPr>
          <w:rFonts w:ascii="Helvetica" w:hAnsi="Helvetica" w:cs="Helvetica"/>
          <w:b/>
          <w:color w:val="343434"/>
          <w:sz w:val="28"/>
        </w:rPr>
        <w:t>-41.</w:t>
      </w:r>
      <w:r>
        <w:rPr>
          <w:rFonts w:ascii="Helvetica" w:hAnsi="Helvetica" w:cs="Helvetica"/>
          <w:b/>
          <w:color w:val="343434"/>
          <w:sz w:val="28"/>
        </w:rPr>
        <w:t xml:space="preserve"> </w:t>
      </w:r>
    </w:p>
    <w:p w:rsidR="00715588" w:rsidRDefault="001E08EA">
      <w:r>
        <w:rPr>
          <w:rFonts w:ascii="Helvetica" w:hAnsi="Helvetica" w:cs="Helvetica"/>
          <w:color w:val="343434"/>
          <w:sz w:val="28"/>
        </w:rPr>
        <w:t>Приемные дни: понедельник-пятница – с 9.00 до 17.00, перерыв на обед – с 13.00 до 14.00.</w:t>
      </w:r>
    </w:p>
    <w:p w:rsidR="00715588" w:rsidRDefault="001E08EA">
      <w:r>
        <w:rPr>
          <w:rFonts w:ascii="Helvetica" w:hAnsi="Helvetica" w:cs="Helvetica"/>
          <w:color w:val="343434"/>
          <w:sz w:val="28"/>
        </w:rPr>
        <w:lastRenderedPageBreak/>
        <w:t> </w:t>
      </w:r>
    </w:p>
    <w:p w:rsidR="00715588" w:rsidRDefault="001E08EA">
      <w:pPr>
        <w:spacing w:after="300"/>
      </w:pPr>
      <w:r>
        <w:rPr>
          <w:rFonts w:ascii="Helvetica" w:hAnsi="Helvetica" w:cs="Helvetica"/>
          <w:b/>
          <w:color w:val="343434"/>
          <w:sz w:val="48"/>
        </w:rPr>
        <w:t>Войсковая часть №61899</w:t>
      </w:r>
    </w:p>
    <w:p w:rsidR="00715588" w:rsidRDefault="001E08EA">
      <w:r>
        <w:rPr>
          <w:rFonts w:ascii="Helvetica" w:hAnsi="Helvetica" w:cs="Helvetica"/>
          <w:color w:val="343434"/>
          <w:sz w:val="28"/>
        </w:rPr>
        <w:t xml:space="preserve">Отдел (объединенного военного комиссариата Москвы по </w:t>
      </w:r>
      <w:proofErr w:type="spellStart"/>
      <w:r>
        <w:rPr>
          <w:rFonts w:ascii="Helvetica" w:hAnsi="Helvetica" w:cs="Helvetica"/>
          <w:color w:val="343434"/>
          <w:sz w:val="28"/>
        </w:rPr>
        <w:t>Зеленоградскому</w:t>
      </w:r>
      <w:proofErr w:type="spellEnd"/>
      <w:r>
        <w:rPr>
          <w:rFonts w:ascii="Helvetica" w:hAnsi="Helvetica" w:cs="Helvetica"/>
          <w:color w:val="343434"/>
          <w:sz w:val="28"/>
        </w:rPr>
        <w:t xml:space="preserve"> административному округу) проводит отбор граждан, пребывающих в запа</w:t>
      </w:r>
      <w:r>
        <w:rPr>
          <w:rFonts w:ascii="Helvetica" w:hAnsi="Helvetica" w:cs="Helvetica"/>
          <w:color w:val="343434"/>
          <w:sz w:val="28"/>
        </w:rPr>
        <w:t xml:space="preserve">се, а также окончивших высшее учебное заведение на военную службу по контракту в </w:t>
      </w:r>
      <w:proofErr w:type="gramStart"/>
      <w:r>
        <w:rPr>
          <w:rFonts w:ascii="Helvetica" w:hAnsi="Helvetica" w:cs="Helvetica"/>
          <w:color w:val="343434"/>
          <w:sz w:val="28"/>
        </w:rPr>
        <w:t>в</w:t>
      </w:r>
      <w:proofErr w:type="gramEnd"/>
      <w:r>
        <w:rPr>
          <w:rFonts w:ascii="Helvetica" w:hAnsi="Helvetica" w:cs="Helvetica"/>
          <w:color w:val="343434"/>
          <w:sz w:val="28"/>
        </w:rPr>
        <w:t>/ч 61899.</w:t>
      </w:r>
    </w:p>
    <w:p w:rsidR="00715588" w:rsidRDefault="001E08EA">
      <w:r>
        <w:rPr>
          <w:rFonts w:ascii="Helvetica" w:hAnsi="Helvetica" w:cs="Helvetica"/>
          <w:color w:val="343434"/>
          <w:sz w:val="28"/>
        </w:rPr>
        <w:t xml:space="preserve">Войсковая часть 61899 дислоцируется в Москве, пос. </w:t>
      </w:r>
      <w:proofErr w:type="spellStart"/>
      <w:r>
        <w:rPr>
          <w:rFonts w:ascii="Helvetica" w:hAnsi="Helvetica" w:cs="Helvetica"/>
          <w:color w:val="343434"/>
          <w:sz w:val="28"/>
        </w:rPr>
        <w:t>Мосрентген</w:t>
      </w:r>
      <w:proofErr w:type="spellEnd"/>
      <w:r>
        <w:rPr>
          <w:rFonts w:ascii="Helvetica" w:hAnsi="Helvetica" w:cs="Helvetica"/>
          <w:color w:val="343434"/>
          <w:sz w:val="28"/>
        </w:rPr>
        <w:t xml:space="preserve"> (проезд: станция метро Теплый Стан). Условия проживания военнослужащих по контракту:  поднаем в Москве</w:t>
      </w:r>
      <w:r>
        <w:rPr>
          <w:rFonts w:ascii="Helvetica" w:hAnsi="Helvetica" w:cs="Helvetica"/>
          <w:color w:val="343434"/>
          <w:sz w:val="28"/>
        </w:rPr>
        <w:t xml:space="preserve"> и Московской области, общежитие.</w:t>
      </w:r>
    </w:p>
    <w:p w:rsidR="00715588" w:rsidRDefault="001E08EA">
      <w:r>
        <w:rPr>
          <w:rFonts w:ascii="Helvetica" w:hAnsi="Helvetica" w:cs="Helvetica"/>
          <w:color w:val="343434"/>
          <w:sz w:val="28"/>
        </w:rPr>
        <w:t>Военнослужащие по контракту обеспечиваются вещевым имуществом в соответствии с установленными нормами довольствия. На денежном довольствии военнослужащие состоят в Едином расчетном центре МО РФ.</w:t>
      </w:r>
    </w:p>
    <w:p w:rsidR="00715588" w:rsidRDefault="001E08EA">
      <w:r>
        <w:rPr>
          <w:rFonts w:ascii="Helvetica" w:hAnsi="Helvetica" w:cs="Helvetica"/>
          <w:color w:val="343434"/>
          <w:sz w:val="28"/>
        </w:rPr>
        <w:t>Контактные телефоны в/</w:t>
      </w:r>
      <w:proofErr w:type="gramStart"/>
      <w:r>
        <w:rPr>
          <w:rFonts w:ascii="Helvetica" w:hAnsi="Helvetica" w:cs="Helvetica"/>
          <w:color w:val="343434"/>
          <w:sz w:val="28"/>
        </w:rPr>
        <w:t>ч</w:t>
      </w:r>
      <w:proofErr w:type="gramEnd"/>
      <w:r>
        <w:rPr>
          <w:rFonts w:ascii="Helvetica" w:hAnsi="Helvetica" w:cs="Helvetica"/>
          <w:color w:val="343434"/>
          <w:sz w:val="28"/>
        </w:rPr>
        <w:t xml:space="preserve"> 61899:</w:t>
      </w:r>
      <w:r>
        <w:rPr>
          <w:rFonts w:ascii="Helvetica" w:hAnsi="Helvetica" w:cs="Helvetica"/>
          <w:b/>
          <w:color w:val="343434"/>
          <w:sz w:val="28"/>
        </w:rPr>
        <w:t>8 (926) 484-02-02, 8 (965) 129-97-15, 8 (905) 559-03-06</w:t>
      </w:r>
      <w:r>
        <w:rPr>
          <w:rFonts w:ascii="Helvetica" w:hAnsi="Helvetica" w:cs="Helvetica"/>
          <w:color w:val="343434"/>
          <w:sz w:val="28"/>
        </w:rPr>
        <w:t xml:space="preserve">. Контактные телефоны отдела ВК Москвы по </w:t>
      </w:r>
      <w:proofErr w:type="spellStart"/>
      <w:r>
        <w:rPr>
          <w:rFonts w:ascii="Helvetica" w:hAnsi="Helvetica" w:cs="Helvetica"/>
          <w:color w:val="343434"/>
          <w:sz w:val="28"/>
        </w:rPr>
        <w:t>Зеленоградскому</w:t>
      </w:r>
      <w:proofErr w:type="spellEnd"/>
      <w:r>
        <w:rPr>
          <w:rFonts w:ascii="Helvetica" w:hAnsi="Helvetica" w:cs="Helvetica"/>
          <w:color w:val="343434"/>
          <w:sz w:val="28"/>
        </w:rPr>
        <w:t xml:space="preserve"> АО:</w:t>
      </w:r>
      <w:r>
        <w:rPr>
          <w:rFonts w:ascii="Helvetica" w:hAnsi="Helvetica" w:cs="Helvetica"/>
          <w:b/>
          <w:color w:val="343434"/>
          <w:sz w:val="28"/>
        </w:rPr>
        <w:t>8 (499) 734-53-19</w:t>
      </w:r>
      <w:r>
        <w:rPr>
          <w:rFonts w:ascii="Helvetica" w:hAnsi="Helvetica" w:cs="Helvetica"/>
          <w:color w:val="343434"/>
          <w:sz w:val="28"/>
        </w:rPr>
        <w:t>(</w:t>
      </w:r>
      <w:proofErr w:type="spellStart"/>
      <w:r>
        <w:rPr>
          <w:rFonts w:ascii="Helvetica" w:hAnsi="Helvetica" w:cs="Helvetica"/>
          <w:color w:val="343434"/>
          <w:sz w:val="28"/>
        </w:rPr>
        <w:t>каб</w:t>
      </w:r>
      <w:proofErr w:type="spellEnd"/>
      <w:r>
        <w:rPr>
          <w:rFonts w:ascii="Helvetica" w:hAnsi="Helvetica" w:cs="Helvetica"/>
          <w:color w:val="343434"/>
          <w:sz w:val="28"/>
        </w:rPr>
        <w:t>. №202),</w:t>
      </w:r>
      <w:r>
        <w:rPr>
          <w:rFonts w:ascii="Helvetica" w:hAnsi="Helvetica" w:cs="Helvetica"/>
          <w:b/>
          <w:color w:val="343434"/>
          <w:sz w:val="28"/>
        </w:rPr>
        <w:t>8 (499) 735-2б-12</w:t>
      </w:r>
      <w:r>
        <w:rPr>
          <w:rFonts w:ascii="Helvetica" w:hAnsi="Helvetica" w:cs="Helvetica"/>
          <w:color w:val="343434"/>
          <w:sz w:val="28"/>
        </w:rPr>
        <w:t>.</w:t>
      </w:r>
    </w:p>
    <w:p w:rsidR="00715588" w:rsidRDefault="001E08EA">
      <w:r>
        <w:rPr>
          <w:rFonts w:ascii="Helvetica" w:hAnsi="Helvetica" w:cs="Helvetica"/>
          <w:color w:val="343434"/>
          <w:sz w:val="28"/>
        </w:rPr>
        <w:t>Возраст – при заключении первого контракта 18-40 лет (по дейст</w:t>
      </w:r>
      <w:r>
        <w:rPr>
          <w:rFonts w:ascii="Helvetica" w:hAnsi="Helvetica" w:cs="Helvetica"/>
          <w:color w:val="343434"/>
          <w:sz w:val="28"/>
        </w:rPr>
        <w:t xml:space="preserve">вующему Законодательству) 19-35 лет (по установленным Министерством обороны правилам). Образование – не ниже среднего (полного) общего. Здоровье: </w:t>
      </w:r>
      <w:proofErr w:type="gramStart"/>
      <w:r>
        <w:rPr>
          <w:rFonts w:ascii="Helvetica" w:hAnsi="Helvetica" w:cs="Helvetica"/>
          <w:color w:val="343434"/>
          <w:sz w:val="28"/>
        </w:rPr>
        <w:t>годен</w:t>
      </w:r>
      <w:proofErr w:type="gramEnd"/>
      <w:r>
        <w:rPr>
          <w:rFonts w:ascii="Helvetica" w:hAnsi="Helvetica" w:cs="Helvetica"/>
          <w:color w:val="343434"/>
          <w:sz w:val="28"/>
        </w:rPr>
        <w:t xml:space="preserve"> к военной службе; годен к военной службе с незначительными ограничениями. </w:t>
      </w:r>
      <w:proofErr w:type="spellStart"/>
      <w:r>
        <w:rPr>
          <w:rFonts w:ascii="Helvetica" w:hAnsi="Helvetica" w:cs="Helvetica"/>
          <w:color w:val="343434"/>
          <w:sz w:val="28"/>
        </w:rPr>
        <w:t>Физподготовка</w:t>
      </w:r>
      <w:proofErr w:type="spellEnd"/>
      <w:r>
        <w:rPr>
          <w:rFonts w:ascii="Helvetica" w:hAnsi="Helvetica" w:cs="Helvetica"/>
          <w:color w:val="343434"/>
          <w:sz w:val="28"/>
        </w:rPr>
        <w:t>: сдача нормативо</w:t>
      </w:r>
      <w:r>
        <w:rPr>
          <w:rFonts w:ascii="Helvetica" w:hAnsi="Helvetica" w:cs="Helvetica"/>
          <w:color w:val="343434"/>
          <w:sz w:val="28"/>
        </w:rPr>
        <w:t>в в соответствии с требованиями НФП 2013.</w:t>
      </w:r>
    </w:p>
    <w:p w:rsidR="00715588" w:rsidRDefault="001E08EA">
      <w:proofErr w:type="gramStart"/>
      <w:r>
        <w:rPr>
          <w:rFonts w:ascii="Helvetica" w:hAnsi="Helvetica" w:cs="Helvetica"/>
          <w:color w:val="343434"/>
          <w:sz w:val="28"/>
        </w:rPr>
        <w:t>Имеющие высшее образование могут пройти военную  службу по контракту 2 года, вместо службы по призыву.</w:t>
      </w:r>
      <w:proofErr w:type="gramEnd"/>
    </w:p>
    <w:p w:rsidR="00715588" w:rsidRDefault="001E08EA">
      <w:r>
        <w:rPr>
          <w:rFonts w:ascii="Helvetica" w:hAnsi="Helvetica" w:cs="Helvetica"/>
          <w:color w:val="343434"/>
          <w:sz w:val="28"/>
        </w:rPr>
        <w:t xml:space="preserve">Источник: </w:t>
      </w:r>
      <w:r>
        <w:rPr>
          <w:rFonts w:ascii="Helvetica" w:hAnsi="Helvetica" w:cs="Helvetica"/>
          <w:color w:val="48B182"/>
          <w:sz w:val="28"/>
        </w:rPr>
        <w:t>http://www.zelao.ru/55/22023/25105-voenkomat-zelenograda-priglashaet-grajdan-na-voennuyu-slujbu-po-kontraktu/</w:t>
      </w:r>
    </w:p>
    <w:sectPr w:rsidR="00715588" w:rsidSect="007155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588"/>
    <w:rsid w:val="001E08EA"/>
    <w:rsid w:val="00715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CocoaOOXMLWriter/1404.47</generator>
</meta>
</file>

<file path=customXml/itemProps1.xml><?xml version="1.0" encoding="utf-8"?>
<ds:datastoreItem xmlns:ds="http://schemas.openxmlformats.org/officeDocument/2006/customXml" ds:itemID="{4EAC9E20-93A6-40C7-A54B-9D51D3B9CCF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591</Words>
  <Characters>3369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</cp:lastModifiedBy>
  <cp:revision>2</cp:revision>
  <cp:lastPrinted>2017-02-13T10:02:00Z</cp:lastPrinted>
  <dcterms:created xsi:type="dcterms:W3CDTF">2017-02-13T09:54:00Z</dcterms:created>
  <dcterms:modified xsi:type="dcterms:W3CDTF">2017-02-13T10:03:00Z</dcterms:modified>
</cp:coreProperties>
</file>